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1896684B" w14:textId="38AAAABE" w:rsidR="00DF1F34" w:rsidRPr="00A10EF6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4C3D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7BA5B45" w:rsidR="007B5604" w:rsidRPr="0040589B" w:rsidRDefault="004C3D1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C3D16">
      <w:rPr>
        <w:rFonts w:ascii="Calibri" w:hAnsi="Calibri" w:cs="Calibri"/>
        <w:iCs/>
        <w:sz w:val="16"/>
        <w:szCs w:val="16"/>
      </w:rPr>
      <w:t>302/30 – RIUMP7-FKKT02-1/2021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4C3D1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CEEC902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4C3D1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F2674F"/>
    <w:rsid w:val="00F524E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12</cp:revision>
  <dcterms:created xsi:type="dcterms:W3CDTF">2018-04-26T11:43:00Z</dcterms:created>
  <dcterms:modified xsi:type="dcterms:W3CDTF">2021-10-20T11:17:00Z</dcterms:modified>
</cp:coreProperties>
</file>